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A9" w:rsidRDefault="00EB2FA9" w:rsidP="00EB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C43CBD">
        <w:rPr>
          <w:b/>
          <w:sz w:val="28"/>
          <w:szCs w:val="28"/>
        </w:rPr>
        <w:t xml:space="preserve">предварительного </w:t>
      </w:r>
      <w:r>
        <w:rPr>
          <w:b/>
          <w:sz w:val="28"/>
          <w:szCs w:val="28"/>
        </w:rPr>
        <w:t>собрания жителей</w:t>
      </w:r>
    </w:p>
    <w:p w:rsidR="00EB2FA9" w:rsidRDefault="00EB2FA9" w:rsidP="00EB2FA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Каменского </w:t>
      </w:r>
      <w:r w:rsidR="00A65429">
        <w:rPr>
          <w:b/>
          <w:sz w:val="28"/>
          <w:szCs w:val="28"/>
          <w:u w:val="single"/>
        </w:rPr>
        <w:t>сельского поселения</w:t>
      </w:r>
    </w:p>
    <w:p w:rsidR="00EB2FA9" w:rsidRDefault="00EB2FA9" w:rsidP="00EB2FA9">
      <w:pPr>
        <w:jc w:val="center"/>
      </w:pPr>
      <w:r>
        <w:t>(сельское поселение)</w:t>
      </w:r>
    </w:p>
    <w:p w:rsidR="00EB2FA9" w:rsidRDefault="00EB2FA9" w:rsidP="00EB2FA9">
      <w:pPr>
        <w:jc w:val="center"/>
      </w:pPr>
    </w:p>
    <w:p w:rsidR="00EB2FA9" w:rsidRDefault="00CE548D" w:rsidP="00EB2FA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  <w:r w:rsidR="00942A6E">
        <w:rPr>
          <w:sz w:val="28"/>
          <w:szCs w:val="28"/>
          <w:u w:val="single"/>
        </w:rPr>
        <w:t>28.05</w:t>
      </w:r>
      <w:r w:rsidR="00536924">
        <w:rPr>
          <w:sz w:val="28"/>
          <w:szCs w:val="28"/>
          <w:u w:val="single"/>
        </w:rPr>
        <w:t>.2021</w:t>
      </w:r>
      <w:r w:rsidR="00EB2FA9">
        <w:rPr>
          <w:sz w:val="28"/>
          <w:szCs w:val="28"/>
          <w:u w:val="single"/>
        </w:rPr>
        <w:t xml:space="preserve"> г. </w:t>
      </w:r>
    </w:p>
    <w:p w:rsidR="00EB2FA9" w:rsidRDefault="00EB2FA9" w:rsidP="00EB2FA9">
      <w:r>
        <w:rPr>
          <w:sz w:val="28"/>
          <w:szCs w:val="28"/>
        </w:rPr>
        <w:t>(</w:t>
      </w:r>
      <w:r>
        <w:t>дата проведения собрания)</w:t>
      </w:r>
    </w:p>
    <w:p w:rsidR="00EB2FA9" w:rsidRDefault="00EB2FA9" w:rsidP="00EB2FA9"/>
    <w:p w:rsidR="00EB2FA9" w:rsidRDefault="00EB2FA9" w:rsidP="00A654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EB2FA9" w:rsidRDefault="00EB2FA9" w:rsidP="00EB2FA9">
      <w:pPr>
        <w:rPr>
          <w:sz w:val="28"/>
          <w:szCs w:val="28"/>
        </w:rPr>
      </w:pPr>
    </w:p>
    <w:p w:rsidR="00EB2FA9" w:rsidRDefault="00EB2FA9" w:rsidP="00CE5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Обсуждение, выбор проекта для участия в конкурсном отборе проектов инициативного бюджетирования «твой Кузбасс – твоя инициатива»</w:t>
      </w:r>
      <w:r w:rsidR="00A65429">
        <w:rPr>
          <w:sz w:val="28"/>
          <w:szCs w:val="28"/>
        </w:rPr>
        <w:t xml:space="preserve"> в Кемеровской области – Кузбассе в 202</w:t>
      </w:r>
      <w:r w:rsidR="00536924">
        <w:rPr>
          <w:sz w:val="28"/>
          <w:szCs w:val="28"/>
        </w:rPr>
        <w:t>2</w:t>
      </w:r>
      <w:r w:rsidR="00A65429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EB2FA9" w:rsidRDefault="00CE548D" w:rsidP="00CE548D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2FA9">
        <w:rPr>
          <w:sz w:val="28"/>
          <w:szCs w:val="28"/>
        </w:rPr>
        <w:t>Определение суммы вклада населения, индивидуальных предпринимателей, юридических лиц, общественных организаций  на реализацию выбранного проекта.</w:t>
      </w:r>
    </w:p>
    <w:p w:rsidR="00EB2FA9" w:rsidRDefault="00EB2FA9" w:rsidP="00CE548D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Выбор инициативной группы.</w:t>
      </w:r>
    </w:p>
    <w:p w:rsidR="00EB2FA9" w:rsidRDefault="00EB2FA9" w:rsidP="00EB2FA9">
      <w:pPr>
        <w:rPr>
          <w:sz w:val="28"/>
          <w:szCs w:val="28"/>
        </w:rPr>
      </w:pPr>
    </w:p>
    <w:p w:rsidR="00EB2FA9" w:rsidRDefault="00EB2FA9" w:rsidP="00EB2FA9">
      <w:pPr>
        <w:rPr>
          <w:sz w:val="28"/>
          <w:szCs w:val="28"/>
        </w:rPr>
      </w:pPr>
      <w:r>
        <w:rPr>
          <w:sz w:val="28"/>
          <w:szCs w:val="28"/>
        </w:rPr>
        <w:t>Ход собрания:</w:t>
      </w:r>
    </w:p>
    <w:p w:rsidR="00EB2FA9" w:rsidRDefault="00EB2FA9" w:rsidP="00040E6C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Слушали выступление главы Каменского сельского поселения Балышева Александра Григорьевича, который предложил кандидатуру для избрания в качестве председателя собрания – себя и секретаря собрани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Трофимову Наталью Ивановну. </w:t>
      </w:r>
    </w:p>
    <w:p w:rsidR="00EB2FA9" w:rsidRDefault="00EB2FA9" w:rsidP="00EB2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Голосовали. </w:t>
      </w:r>
    </w:p>
    <w:p w:rsidR="00EB2FA9" w:rsidRDefault="00EB2FA9" w:rsidP="00EB2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</w:p>
    <w:p w:rsidR="00EB2FA9" w:rsidRDefault="00EB2FA9" w:rsidP="00EB2FA9">
      <w:pPr>
        <w:pStyle w:val="a3"/>
        <w:rPr>
          <w:sz w:val="28"/>
          <w:szCs w:val="28"/>
        </w:rPr>
      </w:pPr>
      <w:r>
        <w:rPr>
          <w:sz w:val="28"/>
          <w:szCs w:val="28"/>
        </w:rPr>
        <w:t>«за»</w:t>
      </w:r>
      <w:r w:rsidR="00040E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40E6C">
        <w:rPr>
          <w:sz w:val="28"/>
          <w:szCs w:val="28"/>
        </w:rPr>
        <w:t xml:space="preserve"> </w:t>
      </w:r>
      <w:r w:rsidR="00536924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человек, </w:t>
      </w:r>
    </w:p>
    <w:p w:rsidR="00EB2FA9" w:rsidRDefault="00B901C9" w:rsidP="00EB2FA9">
      <w:pPr>
        <w:pStyle w:val="a3"/>
        <w:rPr>
          <w:sz w:val="28"/>
          <w:szCs w:val="28"/>
        </w:rPr>
      </w:pPr>
      <w:r>
        <w:rPr>
          <w:sz w:val="28"/>
          <w:szCs w:val="28"/>
        </w:rPr>
        <w:t>«против»-0</w:t>
      </w:r>
      <w:r w:rsidR="00EB2FA9">
        <w:rPr>
          <w:sz w:val="28"/>
          <w:szCs w:val="28"/>
        </w:rPr>
        <w:t xml:space="preserve">. </w:t>
      </w:r>
    </w:p>
    <w:p w:rsidR="00EB2FA9" w:rsidRDefault="00EB2FA9" w:rsidP="00EB2FA9">
      <w:pPr>
        <w:pStyle w:val="a3"/>
        <w:rPr>
          <w:sz w:val="28"/>
          <w:szCs w:val="28"/>
        </w:rPr>
      </w:pPr>
      <w:r>
        <w:rPr>
          <w:sz w:val="28"/>
          <w:szCs w:val="28"/>
        </w:rPr>
        <w:t>«воздержались»</w:t>
      </w:r>
      <w:r w:rsidR="00B901C9">
        <w:rPr>
          <w:sz w:val="28"/>
          <w:szCs w:val="28"/>
        </w:rPr>
        <w:t>-0</w:t>
      </w:r>
      <w:r>
        <w:rPr>
          <w:sz w:val="28"/>
          <w:szCs w:val="28"/>
        </w:rPr>
        <w:t xml:space="preserve">. </w:t>
      </w:r>
    </w:p>
    <w:p w:rsidR="00EB2FA9" w:rsidRDefault="00EB2FA9" w:rsidP="00EB2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</w:p>
    <w:p w:rsidR="00EB2FA9" w:rsidRDefault="00536924" w:rsidP="00EB2FA9">
      <w:pPr>
        <w:pStyle w:val="a3"/>
        <w:rPr>
          <w:sz w:val="28"/>
          <w:szCs w:val="28"/>
        </w:rPr>
      </w:pPr>
      <w:r>
        <w:rPr>
          <w:sz w:val="28"/>
          <w:szCs w:val="28"/>
        </w:rPr>
        <w:t>«за»-16</w:t>
      </w:r>
      <w:r w:rsidR="00EB2FA9">
        <w:rPr>
          <w:sz w:val="28"/>
          <w:szCs w:val="28"/>
        </w:rPr>
        <w:t xml:space="preserve"> чел.,</w:t>
      </w:r>
    </w:p>
    <w:p w:rsidR="00EB2FA9" w:rsidRDefault="00B901C9" w:rsidP="00EB2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«против»-0</w:t>
      </w:r>
      <w:r w:rsidR="00EB2FA9">
        <w:rPr>
          <w:sz w:val="28"/>
          <w:szCs w:val="28"/>
        </w:rPr>
        <w:t xml:space="preserve">, </w:t>
      </w:r>
    </w:p>
    <w:p w:rsidR="00EB2FA9" w:rsidRDefault="00B901C9" w:rsidP="00EB2FA9">
      <w:pPr>
        <w:pStyle w:val="a3"/>
        <w:rPr>
          <w:sz w:val="28"/>
          <w:szCs w:val="28"/>
        </w:rPr>
      </w:pPr>
      <w:r>
        <w:rPr>
          <w:sz w:val="28"/>
          <w:szCs w:val="28"/>
        </w:rPr>
        <w:t>«воздержались»-0</w:t>
      </w:r>
      <w:r w:rsidR="00EB2FA9">
        <w:rPr>
          <w:sz w:val="28"/>
          <w:szCs w:val="28"/>
        </w:rPr>
        <w:t>.</w:t>
      </w:r>
    </w:p>
    <w:p w:rsidR="00EB2FA9" w:rsidRDefault="00EB2FA9" w:rsidP="00EB2FA9">
      <w:pPr>
        <w:rPr>
          <w:sz w:val="28"/>
          <w:szCs w:val="28"/>
        </w:rPr>
      </w:pPr>
    </w:p>
    <w:p w:rsidR="007D015E" w:rsidRPr="007D015E" w:rsidRDefault="00EB2FA9" w:rsidP="00A65429">
      <w:pPr>
        <w:shd w:val="clear" w:color="auto" w:fill="FFFFFF"/>
        <w:spacing w:line="376" w:lineRule="atLeast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 </w:t>
      </w:r>
      <w:proofErr w:type="gramStart"/>
      <w:r>
        <w:rPr>
          <w:b/>
          <w:sz w:val="28"/>
          <w:szCs w:val="28"/>
        </w:rPr>
        <w:t xml:space="preserve">По первому вопросу </w:t>
      </w:r>
      <w:r>
        <w:rPr>
          <w:sz w:val="28"/>
          <w:szCs w:val="28"/>
        </w:rPr>
        <w:t>слушали информацию Главы Каменского сельского поселения Балышева А.Г. по Проекту инициативного бюджетирования «Твой Кузбасс</w:t>
      </w:r>
      <w:r w:rsidR="00040E6C">
        <w:rPr>
          <w:sz w:val="28"/>
          <w:szCs w:val="28"/>
        </w:rPr>
        <w:t xml:space="preserve"> – </w:t>
      </w:r>
      <w:r>
        <w:rPr>
          <w:sz w:val="28"/>
          <w:szCs w:val="28"/>
        </w:rPr>
        <w:t>т</w:t>
      </w:r>
      <w:r w:rsidR="00040E6C">
        <w:rPr>
          <w:sz w:val="28"/>
          <w:szCs w:val="28"/>
        </w:rPr>
        <w:t>воя инициатива», п</w:t>
      </w:r>
      <w:r>
        <w:rPr>
          <w:sz w:val="28"/>
          <w:szCs w:val="28"/>
        </w:rPr>
        <w:t>ривел пример</w:t>
      </w:r>
      <w:r w:rsidR="00B901C9">
        <w:rPr>
          <w:sz w:val="28"/>
          <w:szCs w:val="28"/>
        </w:rPr>
        <w:t xml:space="preserve"> удачного продвижения предыдущего проекта «Б</w:t>
      </w:r>
      <w:r>
        <w:rPr>
          <w:sz w:val="28"/>
          <w:szCs w:val="28"/>
        </w:rPr>
        <w:t>лагоустройство территории мемориального комплекса по адресу: ул. Почтовая, 40</w:t>
      </w:r>
      <w:r w:rsidR="00A65429">
        <w:rPr>
          <w:sz w:val="28"/>
          <w:szCs w:val="28"/>
        </w:rPr>
        <w:t xml:space="preserve"> </w:t>
      </w:r>
      <w:r>
        <w:rPr>
          <w:sz w:val="28"/>
          <w:szCs w:val="28"/>
        </w:rPr>
        <w:t>а, с. Арсеново</w:t>
      </w:r>
      <w:r w:rsidR="00040E6C">
        <w:rPr>
          <w:sz w:val="28"/>
          <w:szCs w:val="28"/>
        </w:rPr>
        <w:t xml:space="preserve"> Крапивинского района</w:t>
      </w:r>
      <w:r w:rsidR="002A128A">
        <w:rPr>
          <w:sz w:val="28"/>
          <w:szCs w:val="28"/>
        </w:rPr>
        <w:t xml:space="preserve">, </w:t>
      </w:r>
      <w:r w:rsidR="00B901C9">
        <w:rPr>
          <w:sz w:val="28"/>
          <w:szCs w:val="28"/>
        </w:rPr>
        <w:t>Кемеровской области»</w:t>
      </w:r>
      <w:r>
        <w:rPr>
          <w:sz w:val="28"/>
          <w:szCs w:val="28"/>
        </w:rPr>
        <w:t xml:space="preserve"> в 2019 году</w:t>
      </w:r>
      <w:r w:rsidR="00CD14E8">
        <w:rPr>
          <w:sz w:val="28"/>
          <w:szCs w:val="28"/>
        </w:rPr>
        <w:t>, а также проекта на 2020 год «Благоустройство спортивной площадки в с. Каменка, ул. Почтовая, 17</w:t>
      </w:r>
      <w:proofErr w:type="gramEnd"/>
      <w:r w:rsidR="00CD14E8">
        <w:rPr>
          <w:sz w:val="28"/>
          <w:szCs w:val="28"/>
        </w:rPr>
        <w:t>«б», Крапивинского района, Кемеровской области</w:t>
      </w:r>
      <w:r w:rsidR="00CD14E8" w:rsidRPr="00C62D68">
        <w:rPr>
          <w:sz w:val="28"/>
          <w:szCs w:val="28"/>
        </w:rPr>
        <w:t>»</w:t>
      </w:r>
      <w:r>
        <w:rPr>
          <w:sz w:val="28"/>
          <w:szCs w:val="28"/>
        </w:rPr>
        <w:t>. Озвучил условия участия в проекте, отметив, что инициатив</w:t>
      </w:r>
      <w:r w:rsidR="002A128A">
        <w:rPr>
          <w:sz w:val="28"/>
          <w:szCs w:val="28"/>
        </w:rPr>
        <w:t>а должна исходить от  населения,</w:t>
      </w:r>
      <w:r>
        <w:rPr>
          <w:sz w:val="28"/>
          <w:szCs w:val="28"/>
        </w:rPr>
        <w:t xml:space="preserve"> рассказал о процентной доле софинансирования проекта населения, о процедуре сбора средств. Разъяснил присутствующим порядок и </w:t>
      </w:r>
      <w:r>
        <w:rPr>
          <w:sz w:val="28"/>
          <w:szCs w:val="28"/>
        </w:rPr>
        <w:lastRenderedPageBreak/>
        <w:t>сроки участия в программе. Также пояснил, что перед собранием были разосланы опросные листы по определению наиболее приоритетного проекта для участ</w:t>
      </w:r>
      <w:r w:rsidR="00F178A0">
        <w:rPr>
          <w:sz w:val="28"/>
          <w:szCs w:val="28"/>
        </w:rPr>
        <w:t xml:space="preserve">ия в </w:t>
      </w:r>
      <w:proofErr w:type="gramStart"/>
      <w:r w:rsidR="00F178A0">
        <w:rPr>
          <w:sz w:val="28"/>
          <w:szCs w:val="28"/>
        </w:rPr>
        <w:t>инициативном</w:t>
      </w:r>
      <w:proofErr w:type="gramEnd"/>
      <w:r w:rsidR="00F178A0">
        <w:rPr>
          <w:sz w:val="28"/>
          <w:szCs w:val="28"/>
        </w:rPr>
        <w:t xml:space="preserve"> бюджетирования</w:t>
      </w:r>
      <w:r>
        <w:rPr>
          <w:sz w:val="28"/>
          <w:szCs w:val="28"/>
        </w:rPr>
        <w:t xml:space="preserve"> «Твой Кузбасс</w:t>
      </w:r>
      <w:r w:rsidR="00F178A0">
        <w:rPr>
          <w:sz w:val="28"/>
          <w:szCs w:val="28"/>
        </w:rPr>
        <w:t xml:space="preserve"> – </w:t>
      </w:r>
      <w:r>
        <w:rPr>
          <w:sz w:val="28"/>
          <w:szCs w:val="28"/>
        </w:rPr>
        <w:t>твоя инициатива». По результата</w:t>
      </w:r>
      <w:r w:rsidR="00040E6C">
        <w:rPr>
          <w:sz w:val="28"/>
          <w:szCs w:val="28"/>
        </w:rPr>
        <w:t>м  опроса выявлено две проблемы</w:t>
      </w:r>
      <w:r>
        <w:rPr>
          <w:sz w:val="28"/>
          <w:szCs w:val="28"/>
        </w:rPr>
        <w:t xml:space="preserve">: </w:t>
      </w:r>
      <w:r w:rsidR="00CE39E4">
        <w:rPr>
          <w:sz w:val="28"/>
          <w:szCs w:val="28"/>
        </w:rPr>
        <w:t xml:space="preserve">мемориальный комплекс </w:t>
      </w:r>
      <w:r>
        <w:rPr>
          <w:sz w:val="28"/>
          <w:szCs w:val="28"/>
        </w:rPr>
        <w:t xml:space="preserve">и  </w:t>
      </w:r>
      <w:r w:rsidR="00536924">
        <w:rPr>
          <w:bCs/>
          <w:color w:val="262626"/>
          <w:sz w:val="28"/>
          <w:szCs w:val="28"/>
        </w:rPr>
        <w:t>«Благоустройство мест захоронени</w:t>
      </w:r>
      <w:proofErr w:type="gramStart"/>
      <w:r w:rsidR="000042E8">
        <w:rPr>
          <w:bCs/>
          <w:color w:val="262626"/>
          <w:sz w:val="28"/>
          <w:szCs w:val="28"/>
        </w:rPr>
        <w:t>я(</w:t>
      </w:r>
      <w:proofErr w:type="gramEnd"/>
      <w:r w:rsidR="000042E8">
        <w:rPr>
          <w:bCs/>
          <w:color w:val="262626"/>
          <w:sz w:val="28"/>
          <w:szCs w:val="28"/>
        </w:rPr>
        <w:t>текущий ремонт):    652465</w:t>
      </w:r>
      <w:r w:rsidR="007D015E" w:rsidRPr="007D015E">
        <w:rPr>
          <w:bCs/>
          <w:color w:val="262626"/>
          <w:sz w:val="28"/>
          <w:szCs w:val="28"/>
        </w:rPr>
        <w:t>, Кемеровска</w:t>
      </w:r>
      <w:r w:rsidR="00F178A0">
        <w:rPr>
          <w:bCs/>
          <w:color w:val="262626"/>
          <w:sz w:val="28"/>
          <w:szCs w:val="28"/>
        </w:rPr>
        <w:t>я область – Кузбасс, Крапивински</w:t>
      </w:r>
      <w:r w:rsidR="000042E8">
        <w:rPr>
          <w:bCs/>
          <w:color w:val="262626"/>
          <w:sz w:val="28"/>
          <w:szCs w:val="28"/>
        </w:rPr>
        <w:t xml:space="preserve">й район, д. Ключи  </w:t>
      </w:r>
      <w:r w:rsidR="007D015E" w:rsidRPr="007D015E">
        <w:rPr>
          <w:bCs/>
          <w:color w:val="262626"/>
          <w:sz w:val="28"/>
          <w:szCs w:val="28"/>
        </w:rPr>
        <w:t>(Каменская сельская территория)»</w:t>
      </w:r>
      <w:r w:rsidR="007D015E">
        <w:rPr>
          <w:bCs/>
          <w:color w:val="262626"/>
          <w:sz w:val="28"/>
          <w:szCs w:val="28"/>
        </w:rPr>
        <w:t>.</w:t>
      </w:r>
    </w:p>
    <w:p w:rsidR="00EB2FA9" w:rsidRDefault="00B07EAF" w:rsidP="00EB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78A0">
        <w:rPr>
          <w:sz w:val="28"/>
          <w:szCs w:val="28"/>
        </w:rPr>
        <w:tab/>
      </w:r>
      <w:r w:rsidR="00EB2FA9">
        <w:rPr>
          <w:sz w:val="28"/>
          <w:szCs w:val="28"/>
        </w:rPr>
        <w:t xml:space="preserve">В результате общения на собрании население приняло решение остановиться на проблеме </w:t>
      </w:r>
      <w:r w:rsidR="000042E8">
        <w:rPr>
          <w:bCs/>
          <w:color w:val="262626"/>
          <w:sz w:val="28"/>
          <w:szCs w:val="28"/>
        </w:rPr>
        <w:t>«Благоустройство м</w:t>
      </w:r>
      <w:r w:rsidR="00CD0906">
        <w:rPr>
          <w:bCs/>
          <w:color w:val="262626"/>
          <w:sz w:val="28"/>
          <w:szCs w:val="28"/>
        </w:rPr>
        <w:t xml:space="preserve">ест захоронения(текущий ремонт), расположенных </w:t>
      </w:r>
      <w:r w:rsidR="000042E8">
        <w:rPr>
          <w:bCs/>
          <w:color w:val="262626"/>
          <w:sz w:val="28"/>
          <w:szCs w:val="28"/>
        </w:rPr>
        <w:t xml:space="preserve"> по адресу:    652465</w:t>
      </w:r>
      <w:r w:rsidR="007D015E" w:rsidRPr="007D015E">
        <w:rPr>
          <w:bCs/>
          <w:color w:val="262626"/>
          <w:sz w:val="28"/>
          <w:szCs w:val="28"/>
        </w:rPr>
        <w:t>, Кемеровская область</w:t>
      </w:r>
      <w:r w:rsidR="00F178A0">
        <w:rPr>
          <w:bCs/>
          <w:color w:val="262626"/>
          <w:sz w:val="28"/>
          <w:szCs w:val="28"/>
        </w:rPr>
        <w:t xml:space="preserve"> – Кузбасс, Крапивинский район, д</w:t>
      </w:r>
      <w:proofErr w:type="gramStart"/>
      <w:r w:rsidR="00F178A0">
        <w:rPr>
          <w:bCs/>
          <w:color w:val="262626"/>
          <w:sz w:val="28"/>
          <w:szCs w:val="28"/>
        </w:rPr>
        <w:t>.К</w:t>
      </w:r>
      <w:proofErr w:type="gramEnd"/>
      <w:r w:rsidR="00F178A0">
        <w:rPr>
          <w:bCs/>
          <w:color w:val="262626"/>
          <w:sz w:val="28"/>
          <w:szCs w:val="28"/>
        </w:rPr>
        <w:t xml:space="preserve">лючи </w:t>
      </w:r>
      <w:r w:rsidR="007D015E" w:rsidRPr="007D015E">
        <w:rPr>
          <w:bCs/>
          <w:color w:val="262626"/>
          <w:sz w:val="28"/>
          <w:szCs w:val="28"/>
        </w:rPr>
        <w:t>(Каменская сельская территория)»</w:t>
      </w:r>
      <w:r w:rsidR="00CE39E4">
        <w:rPr>
          <w:sz w:val="28"/>
          <w:szCs w:val="28"/>
        </w:rPr>
        <w:t>.</w:t>
      </w:r>
    </w:p>
    <w:p w:rsidR="00EB2FA9" w:rsidRDefault="00EB2FA9" w:rsidP="00EB2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 w:rsidR="00EB2FA9" w:rsidRDefault="000042E8" w:rsidP="00EB2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«за»-16</w:t>
      </w:r>
      <w:r w:rsidR="00EB2FA9">
        <w:rPr>
          <w:sz w:val="28"/>
          <w:szCs w:val="28"/>
        </w:rPr>
        <w:t xml:space="preserve"> чел.,</w:t>
      </w:r>
    </w:p>
    <w:p w:rsidR="00EB2FA9" w:rsidRDefault="002A128A" w:rsidP="00EB2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«против»-0</w:t>
      </w:r>
      <w:r w:rsidR="00EB2FA9">
        <w:rPr>
          <w:sz w:val="28"/>
          <w:szCs w:val="28"/>
        </w:rPr>
        <w:t xml:space="preserve">, </w:t>
      </w:r>
    </w:p>
    <w:p w:rsidR="00EB2FA9" w:rsidRDefault="002A128A" w:rsidP="00EB2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«воздержались»-0</w:t>
      </w:r>
      <w:r w:rsidR="00EB2FA9">
        <w:rPr>
          <w:sz w:val="28"/>
          <w:szCs w:val="28"/>
        </w:rPr>
        <w:t>.</w:t>
      </w:r>
    </w:p>
    <w:p w:rsidR="00EB2FA9" w:rsidRDefault="00EB2FA9" w:rsidP="00EB2FA9">
      <w:pPr>
        <w:rPr>
          <w:sz w:val="28"/>
          <w:szCs w:val="28"/>
        </w:rPr>
      </w:pPr>
    </w:p>
    <w:p w:rsidR="00EB2FA9" w:rsidRDefault="00EB2FA9" w:rsidP="00EB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 w:rsidR="000D6DAC">
        <w:rPr>
          <w:b/>
          <w:sz w:val="28"/>
          <w:szCs w:val="28"/>
        </w:rPr>
        <w:t>По второму вопросу</w:t>
      </w:r>
      <w:r>
        <w:rPr>
          <w:b/>
          <w:sz w:val="28"/>
          <w:szCs w:val="28"/>
        </w:rPr>
        <w:t xml:space="preserve">: </w:t>
      </w:r>
      <w:r w:rsidR="002A128A">
        <w:rPr>
          <w:sz w:val="28"/>
          <w:szCs w:val="28"/>
        </w:rPr>
        <w:t xml:space="preserve">Александр Григорьевич </w:t>
      </w:r>
      <w:r w:rsidR="000D6DAC">
        <w:rPr>
          <w:sz w:val="28"/>
          <w:szCs w:val="28"/>
        </w:rPr>
        <w:t>пояснил</w:t>
      </w:r>
      <w:r w:rsidR="002A128A">
        <w:rPr>
          <w:sz w:val="28"/>
          <w:szCs w:val="28"/>
        </w:rPr>
        <w:t>,</w:t>
      </w:r>
      <w:r w:rsidR="00045A78">
        <w:rPr>
          <w:sz w:val="28"/>
          <w:szCs w:val="28"/>
        </w:rPr>
        <w:t xml:space="preserve"> что пока еще  </w:t>
      </w:r>
      <w:r>
        <w:rPr>
          <w:sz w:val="28"/>
          <w:szCs w:val="28"/>
        </w:rPr>
        <w:t xml:space="preserve"> нет сметы, и мы не можем сказать, сколько будет стоить проект. Для определения суммы вклада населения, индивидуальных предпринимателей необходимо раздать для заполнения опросные листы (утвержденной формы). После анализа заполненных опросных листов на итоговом </w:t>
      </w:r>
      <w:proofErr w:type="gramStart"/>
      <w:r>
        <w:rPr>
          <w:sz w:val="28"/>
          <w:szCs w:val="28"/>
        </w:rPr>
        <w:t>собрании</w:t>
      </w:r>
      <w:proofErr w:type="gramEnd"/>
      <w:r>
        <w:rPr>
          <w:sz w:val="28"/>
          <w:szCs w:val="28"/>
        </w:rPr>
        <w:t xml:space="preserve"> принять окончательное решение о сумме вклада граждан и индивидуальных предпринимателей.</w:t>
      </w:r>
    </w:p>
    <w:p w:rsidR="00EB2FA9" w:rsidRDefault="00EB2FA9" w:rsidP="00EB2FA9">
      <w:pPr>
        <w:rPr>
          <w:sz w:val="28"/>
          <w:szCs w:val="28"/>
        </w:rPr>
      </w:pPr>
    </w:p>
    <w:p w:rsidR="00EB2FA9" w:rsidRDefault="00EB2FA9" w:rsidP="00EB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0D6DAC">
        <w:rPr>
          <w:b/>
          <w:sz w:val="28"/>
          <w:szCs w:val="28"/>
        </w:rPr>
        <w:t>По третьему вопросу</w:t>
      </w:r>
      <w:r>
        <w:rPr>
          <w:b/>
          <w:sz w:val="28"/>
          <w:szCs w:val="28"/>
        </w:rPr>
        <w:t xml:space="preserve">: </w:t>
      </w:r>
      <w:r w:rsidR="000D6DAC" w:rsidRPr="000D6DAC">
        <w:rPr>
          <w:sz w:val="28"/>
          <w:szCs w:val="28"/>
        </w:rPr>
        <w:t>секретарь</w:t>
      </w:r>
      <w:r w:rsidR="000D6DAC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Трофимова Н.И. довела до сведения населения о важности в Проекте роли инициативной группы. Ознакомила, что это команде единомышленников, которая оказывает помощь администрации готовить документы для реализации проекта участия в конкурсном отборе проектов местных инициатив в рамках ини</w:t>
      </w:r>
      <w:r w:rsidR="000042E8">
        <w:rPr>
          <w:sz w:val="28"/>
          <w:szCs w:val="28"/>
        </w:rPr>
        <w:t>циативного бюджетирования в 2022</w:t>
      </w:r>
      <w:r>
        <w:rPr>
          <w:sz w:val="28"/>
          <w:szCs w:val="28"/>
        </w:rPr>
        <w:t xml:space="preserve"> году</w:t>
      </w:r>
      <w:r w:rsidR="007D015E" w:rsidRPr="007D015E">
        <w:rPr>
          <w:bCs/>
          <w:color w:val="262626"/>
          <w:sz w:val="28"/>
          <w:szCs w:val="28"/>
        </w:rPr>
        <w:t xml:space="preserve">: </w:t>
      </w:r>
      <w:r w:rsidR="000042E8">
        <w:rPr>
          <w:bCs/>
          <w:color w:val="262626"/>
          <w:sz w:val="28"/>
          <w:szCs w:val="28"/>
        </w:rPr>
        <w:t xml:space="preserve">«Благоустройство мест захоронения(текущий ремонт)» </w:t>
      </w:r>
      <w:r w:rsidR="000042E8" w:rsidRPr="007D015E">
        <w:rPr>
          <w:bCs/>
          <w:color w:val="262626"/>
          <w:sz w:val="28"/>
          <w:szCs w:val="28"/>
        </w:rPr>
        <w:t>рас</w:t>
      </w:r>
      <w:r w:rsidR="000042E8">
        <w:rPr>
          <w:bCs/>
          <w:color w:val="262626"/>
          <w:sz w:val="28"/>
          <w:szCs w:val="28"/>
        </w:rPr>
        <w:t>положенного по адресу:       652465</w:t>
      </w:r>
      <w:r w:rsidR="007D015E" w:rsidRPr="007D015E">
        <w:rPr>
          <w:bCs/>
          <w:color w:val="262626"/>
          <w:sz w:val="28"/>
          <w:szCs w:val="28"/>
        </w:rPr>
        <w:t>, Кемеровская область</w:t>
      </w:r>
      <w:r w:rsidR="00F178A0">
        <w:rPr>
          <w:bCs/>
          <w:color w:val="262626"/>
          <w:sz w:val="28"/>
          <w:szCs w:val="28"/>
        </w:rPr>
        <w:t xml:space="preserve"> – Кузбасс</w:t>
      </w:r>
      <w:r w:rsidR="007D015E" w:rsidRPr="007D015E">
        <w:rPr>
          <w:bCs/>
          <w:color w:val="262626"/>
          <w:sz w:val="28"/>
          <w:szCs w:val="28"/>
        </w:rPr>
        <w:t xml:space="preserve">, Крапивинский район, </w:t>
      </w:r>
      <w:r w:rsidR="00F178A0">
        <w:rPr>
          <w:bCs/>
          <w:color w:val="262626"/>
          <w:sz w:val="28"/>
          <w:szCs w:val="28"/>
        </w:rPr>
        <w:t>д</w:t>
      </w:r>
      <w:proofErr w:type="gramStart"/>
      <w:r w:rsidR="00F178A0">
        <w:rPr>
          <w:bCs/>
          <w:color w:val="262626"/>
          <w:sz w:val="28"/>
          <w:szCs w:val="28"/>
        </w:rPr>
        <w:t>.К</w:t>
      </w:r>
      <w:proofErr w:type="gramEnd"/>
      <w:r w:rsidR="00F178A0">
        <w:rPr>
          <w:bCs/>
          <w:color w:val="262626"/>
          <w:sz w:val="28"/>
          <w:szCs w:val="28"/>
        </w:rPr>
        <w:t>лючи</w:t>
      </w:r>
      <w:r w:rsidR="000042E8">
        <w:rPr>
          <w:bCs/>
          <w:color w:val="262626"/>
          <w:sz w:val="28"/>
          <w:szCs w:val="28"/>
        </w:rPr>
        <w:t xml:space="preserve">  </w:t>
      </w:r>
      <w:r w:rsidR="00F178A0">
        <w:rPr>
          <w:bCs/>
          <w:color w:val="262626"/>
          <w:sz w:val="28"/>
          <w:szCs w:val="28"/>
        </w:rPr>
        <w:t xml:space="preserve"> </w:t>
      </w:r>
      <w:r w:rsidR="007D015E" w:rsidRPr="007D015E">
        <w:rPr>
          <w:bCs/>
          <w:color w:val="262626"/>
          <w:sz w:val="28"/>
          <w:szCs w:val="28"/>
        </w:rPr>
        <w:t>(Каменская сельская территория)»</w:t>
      </w:r>
      <w:r w:rsidR="00610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0869">
        <w:rPr>
          <w:sz w:val="28"/>
          <w:szCs w:val="28"/>
        </w:rPr>
        <w:t>и поручить сбор подписей жителям</w:t>
      </w:r>
      <w:r>
        <w:rPr>
          <w:sz w:val="28"/>
          <w:szCs w:val="28"/>
        </w:rPr>
        <w:t xml:space="preserve">, </w:t>
      </w:r>
      <w:r w:rsidR="00610869">
        <w:rPr>
          <w:sz w:val="28"/>
          <w:szCs w:val="28"/>
        </w:rPr>
        <w:t>готовым</w:t>
      </w:r>
      <w:r>
        <w:rPr>
          <w:sz w:val="28"/>
          <w:szCs w:val="28"/>
        </w:rPr>
        <w:t xml:space="preserve"> участвовать в вышеназванном проекте.</w:t>
      </w:r>
    </w:p>
    <w:p w:rsidR="00EB2FA9" w:rsidRDefault="00EB2FA9" w:rsidP="00EB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Предложены кандидату</w:t>
      </w:r>
      <w:r w:rsidR="003B48CC">
        <w:rPr>
          <w:sz w:val="28"/>
          <w:szCs w:val="28"/>
        </w:rPr>
        <w:t>ры Коротковой Екатерины Ивановны</w:t>
      </w:r>
      <w:r>
        <w:rPr>
          <w:sz w:val="28"/>
          <w:szCs w:val="28"/>
        </w:rPr>
        <w:t xml:space="preserve">, </w:t>
      </w:r>
      <w:r w:rsidR="003B48CC">
        <w:rPr>
          <w:sz w:val="28"/>
          <w:szCs w:val="28"/>
        </w:rPr>
        <w:t>Алексеевой Людмилы Юрьевны, Шипилина Владимира Васильевича</w:t>
      </w:r>
      <w:r w:rsidR="00CD0906">
        <w:rPr>
          <w:sz w:val="28"/>
          <w:szCs w:val="28"/>
        </w:rPr>
        <w:t>, Поповой Надежды Васильевны, Гутовой Галины Петровны, Малышевой Галины Александровны, Вязникова Сергея Николаевича, Унгефуг Ларисы Викторовны, Солдатовой Елены Викторовны, Селина Василия Владимировича</w:t>
      </w:r>
      <w:r>
        <w:rPr>
          <w:sz w:val="28"/>
          <w:szCs w:val="28"/>
        </w:rPr>
        <w:t>.</w:t>
      </w:r>
    </w:p>
    <w:p w:rsidR="00EB2FA9" w:rsidRDefault="00EB2FA9" w:rsidP="00EB2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 w:rsidR="00EB2FA9" w:rsidRDefault="000042E8" w:rsidP="00EB2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«за»-16</w:t>
      </w:r>
      <w:r w:rsidR="00EB2FA9">
        <w:rPr>
          <w:sz w:val="28"/>
          <w:szCs w:val="28"/>
        </w:rPr>
        <w:t xml:space="preserve"> чел., </w:t>
      </w:r>
    </w:p>
    <w:p w:rsidR="00EB2FA9" w:rsidRDefault="00045A78" w:rsidP="00EB2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«против»-0</w:t>
      </w:r>
      <w:r w:rsidR="00EB2FA9">
        <w:rPr>
          <w:sz w:val="28"/>
          <w:szCs w:val="28"/>
        </w:rPr>
        <w:t xml:space="preserve">, </w:t>
      </w:r>
    </w:p>
    <w:p w:rsidR="00EB2FA9" w:rsidRDefault="00045A78" w:rsidP="00EB2F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«воздержались»-0</w:t>
      </w:r>
      <w:r w:rsidR="00EB2FA9">
        <w:rPr>
          <w:sz w:val="28"/>
          <w:szCs w:val="28"/>
        </w:rPr>
        <w:t>.</w:t>
      </w:r>
    </w:p>
    <w:p w:rsidR="00EB2FA9" w:rsidRDefault="00EB2FA9" w:rsidP="00D8034F">
      <w:pPr>
        <w:ind w:right="-16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Решили: </w:t>
      </w:r>
      <w:r>
        <w:rPr>
          <w:sz w:val="28"/>
          <w:szCs w:val="28"/>
        </w:rPr>
        <w:t>Утвердить состав инициативной группы по сбору подписей для реализации проекта участия в конкурсном отборе проектов поддержки местных инициатив в рамках развития ини</w:t>
      </w:r>
      <w:r w:rsidR="000042E8">
        <w:rPr>
          <w:sz w:val="28"/>
          <w:szCs w:val="28"/>
        </w:rPr>
        <w:t>циативного бюджетирования в 2022</w:t>
      </w:r>
      <w:r>
        <w:rPr>
          <w:sz w:val="28"/>
          <w:szCs w:val="28"/>
        </w:rPr>
        <w:t xml:space="preserve"> году</w:t>
      </w:r>
      <w:r w:rsidR="000042E8">
        <w:rPr>
          <w:bCs/>
          <w:color w:val="262626"/>
          <w:sz w:val="28"/>
          <w:szCs w:val="28"/>
        </w:rPr>
        <w:t>:</w:t>
      </w:r>
      <w:r w:rsidR="00CA2EF2">
        <w:rPr>
          <w:bCs/>
          <w:color w:val="262626"/>
          <w:sz w:val="28"/>
          <w:szCs w:val="28"/>
        </w:rPr>
        <w:t xml:space="preserve"> </w:t>
      </w:r>
      <w:r w:rsidR="000042E8">
        <w:rPr>
          <w:bCs/>
          <w:color w:val="262626"/>
          <w:sz w:val="28"/>
          <w:szCs w:val="28"/>
        </w:rPr>
        <w:t xml:space="preserve">«Благоустройство мест захоронения (текущий ремонт)» </w:t>
      </w:r>
      <w:r w:rsidR="000042E8" w:rsidRPr="007D015E">
        <w:rPr>
          <w:bCs/>
          <w:color w:val="262626"/>
          <w:sz w:val="28"/>
          <w:szCs w:val="28"/>
        </w:rPr>
        <w:t>рас</w:t>
      </w:r>
      <w:r w:rsidR="00CD0906">
        <w:rPr>
          <w:bCs/>
          <w:color w:val="262626"/>
          <w:sz w:val="28"/>
          <w:szCs w:val="28"/>
        </w:rPr>
        <w:t>положенных</w:t>
      </w:r>
      <w:r w:rsidR="000042E8">
        <w:rPr>
          <w:bCs/>
          <w:color w:val="262626"/>
          <w:sz w:val="28"/>
          <w:szCs w:val="28"/>
        </w:rPr>
        <w:t xml:space="preserve"> по адресу:    652465</w:t>
      </w:r>
      <w:r w:rsidR="007D015E" w:rsidRPr="007D015E">
        <w:rPr>
          <w:bCs/>
          <w:color w:val="262626"/>
          <w:sz w:val="28"/>
          <w:szCs w:val="28"/>
        </w:rPr>
        <w:t>, Кемеровска</w:t>
      </w:r>
      <w:r w:rsidR="00CA2EF2">
        <w:rPr>
          <w:bCs/>
          <w:color w:val="262626"/>
          <w:sz w:val="28"/>
          <w:szCs w:val="28"/>
        </w:rPr>
        <w:t>я область, Крапивински</w:t>
      </w:r>
      <w:r w:rsidR="000042E8">
        <w:rPr>
          <w:bCs/>
          <w:color w:val="262626"/>
          <w:sz w:val="28"/>
          <w:szCs w:val="28"/>
        </w:rPr>
        <w:t>й район, д. Ключи</w:t>
      </w:r>
      <w:r w:rsidR="00747434">
        <w:rPr>
          <w:bCs/>
          <w:color w:val="262626"/>
          <w:sz w:val="28"/>
          <w:szCs w:val="28"/>
        </w:rPr>
        <w:t xml:space="preserve"> </w:t>
      </w:r>
      <w:r w:rsidR="007D015E" w:rsidRPr="007D015E">
        <w:rPr>
          <w:bCs/>
          <w:color w:val="262626"/>
          <w:sz w:val="28"/>
          <w:szCs w:val="28"/>
        </w:rPr>
        <w:t>(Каменская сельская территория)</w:t>
      </w:r>
      <w:r w:rsidR="007D015E">
        <w:rPr>
          <w:sz w:val="28"/>
          <w:szCs w:val="28"/>
        </w:rPr>
        <w:t xml:space="preserve">» </w:t>
      </w:r>
      <w:r w:rsidR="003B48CC">
        <w:rPr>
          <w:sz w:val="28"/>
          <w:szCs w:val="28"/>
        </w:rPr>
        <w:t>в составе: Коротковой Е.И., Алек</w:t>
      </w:r>
      <w:r w:rsidR="00CD0906">
        <w:rPr>
          <w:sz w:val="28"/>
          <w:szCs w:val="28"/>
        </w:rPr>
        <w:t>сеевой Л.Ю., Шипилина В.В.,</w:t>
      </w:r>
      <w:r w:rsidR="00CD0906" w:rsidRPr="00CD0906">
        <w:rPr>
          <w:sz w:val="28"/>
          <w:szCs w:val="28"/>
        </w:rPr>
        <w:t xml:space="preserve"> </w:t>
      </w:r>
      <w:r w:rsidR="00CD0906">
        <w:rPr>
          <w:sz w:val="28"/>
          <w:szCs w:val="28"/>
        </w:rPr>
        <w:t>Поповой Н.В., Гутовой Г.П.</w:t>
      </w:r>
      <w:r w:rsidR="00CD3490">
        <w:rPr>
          <w:sz w:val="28"/>
          <w:szCs w:val="28"/>
        </w:rPr>
        <w:t>, Малышевой Г.А.</w:t>
      </w:r>
      <w:r w:rsidR="00CD0906">
        <w:rPr>
          <w:sz w:val="28"/>
          <w:szCs w:val="28"/>
        </w:rPr>
        <w:t>.</w:t>
      </w:r>
      <w:r w:rsidR="00CD3490">
        <w:rPr>
          <w:sz w:val="28"/>
          <w:szCs w:val="28"/>
        </w:rPr>
        <w:t>, Вязникова С.Н, Унгефуг Л.В., Солдатовой Е.В., Селина В.В.</w:t>
      </w:r>
    </w:p>
    <w:p w:rsidR="00D8034F" w:rsidRDefault="00D8034F" w:rsidP="00D8034F">
      <w:pPr>
        <w:ind w:right="-16" w:firstLine="708"/>
        <w:jc w:val="both"/>
        <w:rPr>
          <w:b/>
          <w:sz w:val="26"/>
          <w:szCs w:val="26"/>
        </w:rPr>
      </w:pPr>
    </w:p>
    <w:p w:rsidR="00484163" w:rsidRDefault="00484163" w:rsidP="00D8034F">
      <w:pPr>
        <w:ind w:right="-16" w:firstLine="708"/>
        <w:jc w:val="both"/>
        <w:rPr>
          <w:b/>
          <w:sz w:val="26"/>
          <w:szCs w:val="26"/>
        </w:rPr>
      </w:pPr>
    </w:p>
    <w:p w:rsidR="00EB2FA9" w:rsidRDefault="00EB2FA9" w:rsidP="00EB2FA9">
      <w:pPr>
        <w:jc w:val="both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 </w:t>
      </w:r>
      <w:r>
        <w:rPr>
          <w:sz w:val="28"/>
          <w:szCs w:val="28"/>
        </w:rPr>
        <w:t>Председатель собрания    ___________________________/А.Г. Балышев</w:t>
      </w:r>
    </w:p>
    <w:p w:rsidR="00EB2FA9" w:rsidRDefault="00EB2FA9" w:rsidP="00EB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E23E7E" w:rsidRDefault="00EB2FA9" w:rsidP="00D8034F">
      <w:pPr>
        <w:jc w:val="both"/>
      </w:pPr>
      <w:r>
        <w:rPr>
          <w:sz w:val="28"/>
          <w:szCs w:val="28"/>
        </w:rPr>
        <w:t xml:space="preserve"> Секретарь собрания          __________________________/Трофимова Н.И.</w:t>
      </w:r>
    </w:p>
    <w:sectPr w:rsidR="00E23E7E" w:rsidSect="00E2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A9C"/>
    <w:multiLevelType w:val="hybridMultilevel"/>
    <w:tmpl w:val="4E06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FA9"/>
    <w:rsid w:val="000042E8"/>
    <w:rsid w:val="00040E6C"/>
    <w:rsid w:val="00045A78"/>
    <w:rsid w:val="000A4006"/>
    <w:rsid w:val="000D6B18"/>
    <w:rsid w:val="000D6DAC"/>
    <w:rsid w:val="00120D7E"/>
    <w:rsid w:val="002A128A"/>
    <w:rsid w:val="003446C8"/>
    <w:rsid w:val="00351F11"/>
    <w:rsid w:val="00384401"/>
    <w:rsid w:val="003A4B74"/>
    <w:rsid w:val="003B48CC"/>
    <w:rsid w:val="003C430C"/>
    <w:rsid w:val="00484163"/>
    <w:rsid w:val="00536924"/>
    <w:rsid w:val="005556F0"/>
    <w:rsid w:val="00610869"/>
    <w:rsid w:val="006F3F32"/>
    <w:rsid w:val="00711609"/>
    <w:rsid w:val="00747434"/>
    <w:rsid w:val="00761306"/>
    <w:rsid w:val="007D015E"/>
    <w:rsid w:val="007F0D27"/>
    <w:rsid w:val="008F510F"/>
    <w:rsid w:val="00942A6E"/>
    <w:rsid w:val="00A4360E"/>
    <w:rsid w:val="00A65429"/>
    <w:rsid w:val="00A779B4"/>
    <w:rsid w:val="00B07EAF"/>
    <w:rsid w:val="00B901C9"/>
    <w:rsid w:val="00B97B67"/>
    <w:rsid w:val="00BB3CB3"/>
    <w:rsid w:val="00BD6414"/>
    <w:rsid w:val="00C10D10"/>
    <w:rsid w:val="00C31B24"/>
    <w:rsid w:val="00C43CBD"/>
    <w:rsid w:val="00CA2EF2"/>
    <w:rsid w:val="00CD0906"/>
    <w:rsid w:val="00CD10DF"/>
    <w:rsid w:val="00CD14E8"/>
    <w:rsid w:val="00CD3490"/>
    <w:rsid w:val="00CE39E4"/>
    <w:rsid w:val="00CE548D"/>
    <w:rsid w:val="00CE5D52"/>
    <w:rsid w:val="00D562AC"/>
    <w:rsid w:val="00D8034F"/>
    <w:rsid w:val="00DD09FE"/>
    <w:rsid w:val="00E04BC5"/>
    <w:rsid w:val="00E23E7E"/>
    <w:rsid w:val="00EB2FA9"/>
    <w:rsid w:val="00EC49D1"/>
    <w:rsid w:val="00F178A0"/>
    <w:rsid w:val="00F51C8F"/>
    <w:rsid w:val="00FB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A9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D10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10DF"/>
    <w:rPr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EB2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Балышев</dc:creator>
  <cp:lastModifiedBy>Admin</cp:lastModifiedBy>
  <cp:revision>10</cp:revision>
  <cp:lastPrinted>2019-11-13T06:02:00Z</cp:lastPrinted>
  <dcterms:created xsi:type="dcterms:W3CDTF">2020-12-15T06:46:00Z</dcterms:created>
  <dcterms:modified xsi:type="dcterms:W3CDTF">2021-10-14T09:33:00Z</dcterms:modified>
</cp:coreProperties>
</file>