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C27" w:rsidRPr="00101186" w:rsidRDefault="00C01C27" w:rsidP="00101186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101186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Об утверждении Классификации технических средств реабилитации</w:t>
      </w:r>
    </w:p>
    <w:p w:rsidR="00C01C27" w:rsidRPr="00101186" w:rsidRDefault="00C01C27" w:rsidP="00F96CB3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186">
        <w:rPr>
          <w:rFonts w:ascii="Times New Roman" w:eastAsia="Times New Roman" w:hAnsi="Times New Roman" w:cs="Times New Roman"/>
          <w:sz w:val="26"/>
          <w:szCs w:val="26"/>
          <w:lang w:eastAsia="ru-RU"/>
        </w:rPr>
        <w:t>С 26.03.2018 года вступил в силу приказ № 86н от 13.02.2018 "Об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РФ от 30.12.2005г. № 2347-р".</w:t>
      </w:r>
    </w:p>
    <w:p w:rsidR="00C01C27" w:rsidRPr="00101186" w:rsidRDefault="00C01C27" w:rsidP="00F96CB3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101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Территориальный орган Фонда социального страхования РФ имеет право обеспечить граждан льготной категории только теми техническими средствами реабилитации, которые указаны в индивидуальной программе реабилитации или </w:t>
      </w:r>
      <w:proofErr w:type="spellStart"/>
      <w:r w:rsidRPr="00101186">
        <w:rPr>
          <w:rFonts w:ascii="Times New Roman" w:eastAsia="Times New Roman" w:hAnsi="Times New Roman" w:cs="Times New Roman"/>
          <w:sz w:val="26"/>
          <w:szCs w:val="26"/>
          <w:lang w:eastAsia="ru-RU"/>
        </w:rPr>
        <w:t>абилитации</w:t>
      </w:r>
      <w:proofErr w:type="spellEnd"/>
      <w:r w:rsidRPr="00101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инвалида согласно действующей </w:t>
      </w:r>
      <w:hyperlink r:id="rId5" w:history="1">
        <w:r w:rsidRPr="00101186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Классификации.</w:t>
        </w:r>
      </w:hyperlink>
      <w:r w:rsidRPr="00101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На основании вышеизложенного, просьба к гражданам, которые являются инвалидами (детьми - инвалидами) обратить внимание на корректность заполнения рекомендуемых средств реабилитации в индивидуальных программах реабилитации или </w:t>
      </w:r>
      <w:proofErr w:type="spellStart"/>
      <w:r w:rsidRPr="00101186">
        <w:rPr>
          <w:rFonts w:ascii="Times New Roman" w:eastAsia="Times New Roman" w:hAnsi="Times New Roman" w:cs="Times New Roman"/>
          <w:sz w:val="26"/>
          <w:szCs w:val="26"/>
          <w:lang w:eastAsia="ru-RU"/>
        </w:rPr>
        <w:t>абилитации</w:t>
      </w:r>
      <w:proofErr w:type="spellEnd"/>
      <w:r w:rsidRPr="001011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вышеуказанной </w:t>
      </w:r>
      <w:hyperlink r:id="rId6" w:history="1">
        <w:r w:rsidRPr="00101186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Классификацией.</w:t>
        </w:r>
      </w:hyperlink>
    </w:p>
    <w:p w:rsidR="00C01C27" w:rsidRPr="00101186" w:rsidRDefault="00101186" w:rsidP="00101186">
      <w:pPr>
        <w:shd w:val="clear" w:color="auto" w:fill="FFFFFF"/>
        <w:spacing w:before="75" w:after="75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0118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</w:t>
      </w:r>
      <w:r w:rsidR="00C01C27" w:rsidRPr="0010118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Информация Кузбасского регионального отделения Фонда</w:t>
      </w:r>
    </w:p>
    <w:p w:rsidR="00C01C27" w:rsidRPr="000D0783" w:rsidRDefault="00C01C27" w:rsidP="000D0783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</w:pPr>
    </w:p>
    <w:p w:rsidR="00FE32FA" w:rsidRDefault="00FE32FA"/>
    <w:sectPr w:rsidR="00FE3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E3C"/>
    <w:rsid w:val="00013213"/>
    <w:rsid w:val="000D0783"/>
    <w:rsid w:val="00101186"/>
    <w:rsid w:val="00C01C27"/>
    <w:rsid w:val="00D01E3C"/>
    <w:rsid w:val="00F96CB3"/>
    <w:rsid w:val="00FE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8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ss.ru/files/282569/%E2%84%96%2086%D0%BD%20%D0%9A%D0%BB%D0%B0%D1%81%D1%81%D0%B8%D1%84%D0%B8%D0%BA%D0%B0%D1%86%D0%B8%D1%8F%20%D0%A2%D0%A1%D0%A0_%2026.03.2018.doc" TargetMode="External"/><Relationship Id="rId5" Type="http://schemas.openxmlformats.org/officeDocument/2006/relationships/hyperlink" Target="http://fss.ru/files/282569/%E2%84%96%2086%D0%BD%20%D0%9A%D0%BB%D0%B0%D1%81%D1%81%D0%B8%D1%84%D0%B8%D0%BA%D0%B0%D1%86%D0%B8%D1%8F%20%D0%A2%D0%A1%D0%A0_%2026.03.2018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2018-04-26T04:58:00Z</dcterms:created>
  <dcterms:modified xsi:type="dcterms:W3CDTF">2018-04-26T07:38:00Z</dcterms:modified>
</cp:coreProperties>
</file>