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89" w:rsidRPr="00621E6C" w:rsidRDefault="00FC4C89" w:rsidP="00FC4C89">
      <w:pPr>
        <w:pStyle w:val="a4"/>
        <w:spacing w:before="0" w:beforeAutospacing="0" w:after="0" w:afterAutospacing="0" w:line="360" w:lineRule="exact"/>
        <w:ind w:firstLine="709"/>
        <w:jc w:val="center"/>
        <w:rPr>
          <w:b/>
        </w:rPr>
      </w:pPr>
      <w:r w:rsidRPr="00621E6C">
        <w:rPr>
          <w:b/>
        </w:rPr>
        <w:t>За пособиями в МФЦ</w:t>
      </w:r>
    </w:p>
    <w:p w:rsidR="00FC4C89" w:rsidRPr="00621E6C" w:rsidRDefault="00FC4C89" w:rsidP="00621E6C">
      <w:pPr>
        <w:pStyle w:val="a4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FC4C89" w:rsidRPr="00621E6C" w:rsidRDefault="00FC4C89" w:rsidP="00621E6C">
      <w:pPr>
        <w:pStyle w:val="a4"/>
        <w:spacing w:before="0" w:beforeAutospacing="0" w:after="0" w:afterAutospacing="0" w:line="276" w:lineRule="auto"/>
        <w:ind w:left="-567" w:firstLine="567"/>
        <w:jc w:val="both"/>
      </w:pPr>
      <w:proofErr w:type="gramStart"/>
      <w:r w:rsidRPr="00621E6C">
        <w:t>В соответствии с ч. 1 ст. 2, ч.1 ст. 2.1, ч. 1 ст. 13 Федерального закона от 29.12.2006 № 255-ФЗ «Об обязательном социальном страховании на случай временной нетрудоспособности и в связи с материнством» (далее – Закон № 255-ФЗ), назначение и выплата пособий лицу, работающему по трудовому договору, осуществляется его работодателем, выступающим в качестве страхователя по обязательному социальному страхованию.</w:t>
      </w:r>
      <w:proofErr w:type="gramEnd"/>
    </w:p>
    <w:p w:rsidR="00FC4C89" w:rsidRPr="00621E6C" w:rsidRDefault="00FC4C89" w:rsidP="00621E6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621E6C">
        <w:t>Часть 4 ст. 13 Закона № 255-ФЗ предусматривает  назначение и выплату территориальными органами Фонда социального страхования Российской Федерации пособий по временной нетрудоспособности, по беременности и родам, ежемесячного пособия по уходу за ребенком работникам при наличии одного из трех оснований:</w:t>
      </w:r>
    </w:p>
    <w:p w:rsidR="00FC4C89" w:rsidRPr="00621E6C" w:rsidRDefault="00FC4C89" w:rsidP="00621E6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621E6C">
        <w:t xml:space="preserve">- прекращение деятельности страхователем на день обращения работника за пособием; </w:t>
      </w:r>
    </w:p>
    <w:p w:rsidR="00FC4C89" w:rsidRPr="00621E6C" w:rsidRDefault="00FC4C89" w:rsidP="00621E6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621E6C">
        <w:t>- невозможность выплаты пособий страхователем в связи с недостаточностью денежных средств на его счете в кредитной организации и применением очередности  списания денежных средств со счета, предусмотренной Гражданским кодексом Российской Федерации;</w:t>
      </w:r>
    </w:p>
    <w:p w:rsidR="00FC4C89" w:rsidRPr="00621E6C" w:rsidRDefault="00FC4C89" w:rsidP="00621E6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621E6C">
        <w:t>- отсутствие возможности установления местонахождения страхователя и его имущества, на которое может быть обращено взыскание, при наличии вступившего в законную силу решения суда об установлении факта невыплаты таким страхователем пособия застрахованному л</w:t>
      </w:r>
      <w:bookmarkStart w:id="0" w:name="_GoBack"/>
      <w:bookmarkEnd w:id="0"/>
      <w:r w:rsidRPr="00621E6C">
        <w:t>ицу.</w:t>
      </w:r>
    </w:p>
    <w:p w:rsidR="00FC4C89" w:rsidRPr="00621E6C" w:rsidRDefault="00FC4C89" w:rsidP="00621E6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</w:rPr>
      </w:pPr>
      <w:r w:rsidRPr="00621E6C">
        <w:rPr>
          <w:bCs/>
        </w:rPr>
        <w:t xml:space="preserve">Порядок предоставления государственных услуг (назначение и выплата ежемесячного пособия по уходу за ребенком, пособия по беременности и родам, пособия по временной нетрудоспособности) утвержден приказами Минтруда и социальной защиты РФ от 22.09.2014 № 653н, </w:t>
      </w:r>
      <w:r w:rsidRPr="00621E6C">
        <w:rPr>
          <w:rFonts w:hAnsi="Calibri"/>
          <w:bCs/>
          <w:color w:val="000000"/>
          <w:kern w:val="24"/>
        </w:rPr>
        <w:t xml:space="preserve"> </w:t>
      </w:r>
      <w:r w:rsidRPr="00621E6C">
        <w:rPr>
          <w:bCs/>
        </w:rPr>
        <w:t xml:space="preserve"> от 06.05.2014 № 291н, </w:t>
      </w:r>
      <w:r w:rsidRPr="00621E6C">
        <w:rPr>
          <w:rFonts w:hAnsi="Calibri"/>
          <w:bCs/>
          <w:color w:val="000000"/>
          <w:kern w:val="24"/>
        </w:rPr>
        <w:t xml:space="preserve"> </w:t>
      </w:r>
      <w:r w:rsidRPr="00621E6C">
        <w:rPr>
          <w:bCs/>
        </w:rPr>
        <w:t>от 06.05.2014 № 290н  (далее - Административный регламент).</w:t>
      </w:r>
    </w:p>
    <w:p w:rsidR="00FC4C89" w:rsidRPr="00621E6C" w:rsidRDefault="00FC4C89" w:rsidP="00621E6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621E6C">
        <w:t>Документы могут быть поданы заявителем в территориальный орган Фонда лично либо посредством почтового отправления или через многофункциональный центр, предъявив паспорт и СНИЛС.</w:t>
      </w:r>
    </w:p>
    <w:p w:rsidR="00FC4C89" w:rsidRPr="00621E6C" w:rsidRDefault="00FC4C89" w:rsidP="00621E6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621E6C">
        <w:rPr>
          <w:bCs/>
        </w:rPr>
        <w:t>Перечень необходимых документов:</w:t>
      </w:r>
    </w:p>
    <w:p w:rsidR="00FC4C89" w:rsidRPr="00621E6C" w:rsidRDefault="00FC4C89" w:rsidP="00621E6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621E6C">
        <w:t>Заявление о выплате пособия (форма утверждена Административным  регламентом).</w:t>
      </w:r>
    </w:p>
    <w:p w:rsidR="00FC4C89" w:rsidRPr="00621E6C" w:rsidRDefault="00FC4C89" w:rsidP="00621E6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621E6C">
        <w:t>Справка о сумме заработной платы  (форма справки утверждена приказом Минтруда РФ от 30.04.2013  № 182н).</w:t>
      </w:r>
    </w:p>
    <w:p w:rsidR="00FC4C89" w:rsidRPr="00621E6C" w:rsidRDefault="00FC4C89" w:rsidP="00621E6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621E6C">
        <w:t xml:space="preserve">Заявление о направлении запроса в Пенсионный фонд РФ о сумме заработка, из которого должно быть исчислено пособие  (форма утверждена приказом </w:t>
      </w:r>
      <w:proofErr w:type="spellStart"/>
      <w:r w:rsidRPr="00621E6C">
        <w:t>Минздравсоцразвития</w:t>
      </w:r>
      <w:proofErr w:type="spellEnd"/>
      <w:r w:rsidRPr="00621E6C">
        <w:t xml:space="preserve"> РФ от  24.01.2011 № 21н).</w:t>
      </w:r>
    </w:p>
    <w:p w:rsidR="00FC4C89" w:rsidRPr="00621E6C" w:rsidRDefault="00FC4C89" w:rsidP="00621E6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621E6C">
        <w:t>Вступившее в законную силу решение суда о невыплате пособия страхователем, когда не установлено его местонахождение.</w:t>
      </w:r>
    </w:p>
    <w:p w:rsidR="00FC4C89" w:rsidRPr="00621E6C" w:rsidRDefault="00FC4C89" w:rsidP="00621E6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621E6C">
        <w:t>Для назначения и выплаты ежемесячного пособия по уходу за ребенком:</w:t>
      </w:r>
    </w:p>
    <w:p w:rsidR="00FC4C89" w:rsidRPr="00621E6C" w:rsidRDefault="00FC4C89" w:rsidP="00621E6C">
      <w:pPr>
        <w:spacing w:line="276" w:lineRule="auto"/>
        <w:ind w:left="-567" w:firstLine="567"/>
        <w:jc w:val="both"/>
      </w:pPr>
      <w:r w:rsidRPr="00621E6C">
        <w:t>5. Свидетельство о рождении (усыновлении) ребенка и его копия либо выписка из решения об установлении над ребенком опеки. В случае смерти предыдущего ребенка представляется свидетельство о смерти и его копия.</w:t>
      </w:r>
    </w:p>
    <w:p w:rsidR="00FC4C89" w:rsidRPr="00621E6C" w:rsidRDefault="00FC4C89" w:rsidP="00621E6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621E6C">
        <w:t>6. Свидетельство о рождении (усыновлении) предыдущего ребенка (детей).</w:t>
      </w:r>
    </w:p>
    <w:p w:rsidR="00FC4C89" w:rsidRPr="00621E6C" w:rsidRDefault="00FC4C89" w:rsidP="00621E6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621E6C">
        <w:t>7. Справка с места работы другого родителя о  неиспользовании соответствующего отпуска и о неполучении пособия.</w:t>
      </w:r>
    </w:p>
    <w:p w:rsidR="00FC4C89" w:rsidRPr="00621E6C" w:rsidRDefault="00FC4C89" w:rsidP="00621E6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621E6C">
        <w:t>Для назначения и выплаты пособия по временной нетрудоспособности и пособия по беременности и родам – листок нетрудоспособности и документы, подтверждающие страховой стаж.</w:t>
      </w:r>
    </w:p>
    <w:p w:rsidR="00FC4C89" w:rsidRPr="00621E6C" w:rsidRDefault="00FC4C89" w:rsidP="00621E6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621E6C">
        <w:t>Формы заявлений имеются в многофункциональных центрах.</w:t>
      </w:r>
    </w:p>
    <w:p w:rsidR="00FC4C89" w:rsidRPr="00621E6C" w:rsidRDefault="00FC4C89" w:rsidP="00621E6C">
      <w:pPr>
        <w:autoSpaceDE w:val="0"/>
        <w:autoSpaceDN w:val="0"/>
        <w:adjustRightInd w:val="0"/>
        <w:spacing w:line="276" w:lineRule="auto"/>
        <w:ind w:left="-567" w:firstLine="567"/>
        <w:jc w:val="both"/>
      </w:pPr>
    </w:p>
    <w:p w:rsidR="00FC4C89" w:rsidRPr="00621E6C" w:rsidRDefault="00FC4C89" w:rsidP="00621E6C">
      <w:pPr>
        <w:autoSpaceDE w:val="0"/>
        <w:autoSpaceDN w:val="0"/>
        <w:adjustRightInd w:val="0"/>
        <w:spacing w:line="276" w:lineRule="auto"/>
        <w:ind w:left="-567" w:firstLine="567"/>
        <w:jc w:val="right"/>
      </w:pPr>
      <w:r w:rsidRPr="00621E6C">
        <w:t>Информация Кузбасского регионального отделения Фонда</w:t>
      </w:r>
    </w:p>
    <w:p w:rsidR="00273182" w:rsidRPr="00621E6C" w:rsidRDefault="00273182" w:rsidP="00FC4C89">
      <w:pPr>
        <w:ind w:left="-567" w:firstLine="567"/>
        <w:jc w:val="right"/>
      </w:pPr>
    </w:p>
    <w:sectPr w:rsidR="00273182" w:rsidRPr="00621E6C" w:rsidSect="00621E6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2E3B"/>
    <w:multiLevelType w:val="hybridMultilevel"/>
    <w:tmpl w:val="72E6823C"/>
    <w:lvl w:ilvl="0" w:tplc="D4E4D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82A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F67A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2C2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E8E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E8EE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E4A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C4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87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89"/>
    <w:rsid w:val="00273182"/>
    <w:rsid w:val="00621E6C"/>
    <w:rsid w:val="006A7A60"/>
    <w:rsid w:val="00FC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FC4C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FC4C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FC4C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FC4C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3</cp:revision>
  <dcterms:created xsi:type="dcterms:W3CDTF">2016-03-16T03:25:00Z</dcterms:created>
  <dcterms:modified xsi:type="dcterms:W3CDTF">2016-03-16T03:45:00Z</dcterms:modified>
</cp:coreProperties>
</file>